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0AA7CC" w14:textId="77777777" w:rsidR="00C659D9" w:rsidRPr="00C62C40" w:rsidRDefault="00C659D9" w:rsidP="00C659D9">
      <w:pPr>
        <w:rPr>
          <w:rFonts w:ascii="Times New Roman" w:hAnsi="Times New Roman"/>
          <w:sz w:val="20"/>
          <w:szCs w:val="20"/>
        </w:rPr>
      </w:pPr>
      <w:r w:rsidRPr="00C62C40">
        <w:rPr>
          <w:rFonts w:ascii="Times New Roman" w:hAnsi="Times New Roman"/>
          <w:noProof/>
          <w:sz w:val="20"/>
          <w:szCs w:val="20"/>
          <w:lang w:eastAsia="hr-HR"/>
        </w:rPr>
        <w:drawing>
          <wp:anchor distT="0" distB="0" distL="114935" distR="114935" simplePos="0" relativeHeight="251657728" behindDoc="0" locked="0" layoutInCell="1" allowOverlap="1" wp14:anchorId="3F295130" wp14:editId="2F1C6924">
            <wp:simplePos x="0" y="0"/>
            <wp:positionH relativeFrom="column">
              <wp:posOffset>681355</wp:posOffset>
            </wp:positionH>
            <wp:positionV relativeFrom="paragraph">
              <wp:posOffset>-328295</wp:posOffset>
            </wp:positionV>
            <wp:extent cx="742950" cy="885825"/>
            <wp:effectExtent l="19050" t="0" r="0" b="0"/>
            <wp:wrapTopAndBottom/>
            <wp:docPr id="2" name="Slika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ka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2950" cy="8858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</pic:spPr>
                </pic:pic>
              </a:graphicData>
            </a:graphic>
          </wp:anchor>
        </w:drawing>
      </w:r>
      <w:r w:rsidRPr="00C62C40">
        <w:rPr>
          <w:rFonts w:ascii="Times New Roman" w:hAnsi="Times New Roman"/>
          <w:sz w:val="20"/>
          <w:szCs w:val="20"/>
        </w:rPr>
        <w:t xml:space="preserve">     REPUBLIKA HRVATSKA                                                                           </w:t>
      </w:r>
    </w:p>
    <w:p w14:paraId="7DD41599" w14:textId="77777777" w:rsidR="00C659D9" w:rsidRPr="00C62C40" w:rsidRDefault="00C659D9" w:rsidP="00C659D9">
      <w:pPr>
        <w:rPr>
          <w:rFonts w:ascii="Times New Roman" w:hAnsi="Times New Roman"/>
          <w:sz w:val="20"/>
          <w:szCs w:val="20"/>
        </w:rPr>
      </w:pPr>
      <w:r w:rsidRPr="00C62C40">
        <w:rPr>
          <w:rFonts w:ascii="Times New Roman" w:hAnsi="Times New Roman"/>
          <w:sz w:val="20"/>
          <w:szCs w:val="20"/>
        </w:rPr>
        <w:t>OSJEČKO-BARANJSKA ŽUPANIJA</w:t>
      </w:r>
    </w:p>
    <w:p w14:paraId="4C4D7C47" w14:textId="0E3790A1" w:rsidR="00C659D9" w:rsidRPr="00C62C40" w:rsidRDefault="00C659D9" w:rsidP="00C659D9">
      <w:pPr>
        <w:rPr>
          <w:rFonts w:ascii="Times New Roman" w:hAnsi="Times New Roman"/>
          <w:b/>
          <w:bCs/>
          <w:sz w:val="20"/>
          <w:szCs w:val="20"/>
        </w:rPr>
      </w:pPr>
      <w:r w:rsidRPr="00C62C40">
        <w:rPr>
          <w:rFonts w:ascii="Times New Roman" w:hAnsi="Times New Roman"/>
          <w:sz w:val="20"/>
          <w:szCs w:val="20"/>
        </w:rPr>
        <w:t xml:space="preserve"> </w:t>
      </w:r>
      <w:r w:rsidR="00A34E9B" w:rsidRPr="00C62C40">
        <w:rPr>
          <w:rFonts w:ascii="Times New Roman" w:hAnsi="Times New Roman"/>
          <w:sz w:val="20"/>
          <w:szCs w:val="20"/>
        </w:rPr>
        <w:t xml:space="preserve">           </w:t>
      </w:r>
      <w:r w:rsidRPr="00C62C40">
        <w:rPr>
          <w:rFonts w:ascii="Times New Roman" w:hAnsi="Times New Roman"/>
          <w:sz w:val="20"/>
          <w:szCs w:val="20"/>
        </w:rPr>
        <w:t xml:space="preserve">    </w:t>
      </w:r>
      <w:r w:rsidRPr="00C62C40">
        <w:rPr>
          <w:rFonts w:ascii="Times New Roman" w:hAnsi="Times New Roman"/>
          <w:b/>
          <w:bCs/>
          <w:sz w:val="20"/>
          <w:szCs w:val="20"/>
        </w:rPr>
        <w:t xml:space="preserve">OPĆINA </w:t>
      </w:r>
      <w:r w:rsidR="00A34E9B" w:rsidRPr="00C62C40">
        <w:rPr>
          <w:rFonts w:ascii="Times New Roman" w:hAnsi="Times New Roman"/>
          <w:b/>
          <w:bCs/>
          <w:sz w:val="20"/>
          <w:szCs w:val="20"/>
        </w:rPr>
        <w:t xml:space="preserve">DRAŽ </w:t>
      </w:r>
    </w:p>
    <w:p w14:paraId="53A586A2" w14:textId="77777777" w:rsidR="00C659D9" w:rsidRPr="00C62C40" w:rsidRDefault="00C659D9" w:rsidP="00C659D9">
      <w:pPr>
        <w:rPr>
          <w:rFonts w:ascii="Times New Roman" w:hAnsi="Times New Roman"/>
          <w:b/>
          <w:bCs/>
          <w:sz w:val="20"/>
          <w:szCs w:val="20"/>
        </w:rPr>
      </w:pPr>
      <w:r w:rsidRPr="00C62C40">
        <w:rPr>
          <w:rFonts w:ascii="Times New Roman" w:hAnsi="Times New Roman"/>
          <w:b/>
          <w:bCs/>
          <w:sz w:val="20"/>
          <w:szCs w:val="20"/>
        </w:rPr>
        <w:t xml:space="preserve">         </w:t>
      </w:r>
      <w:r w:rsidR="00C43105" w:rsidRPr="00C62C40">
        <w:rPr>
          <w:rFonts w:ascii="Times New Roman" w:hAnsi="Times New Roman"/>
          <w:b/>
          <w:bCs/>
          <w:sz w:val="20"/>
          <w:szCs w:val="20"/>
        </w:rPr>
        <w:t>Jedinstveni upravni odjel</w:t>
      </w:r>
    </w:p>
    <w:p w14:paraId="102AE2B3" w14:textId="77777777" w:rsidR="00C659D9" w:rsidRPr="00C62C40" w:rsidRDefault="00C659D9" w:rsidP="00C659D9">
      <w:pPr>
        <w:rPr>
          <w:rFonts w:ascii="Times New Roman" w:hAnsi="Times New Roman"/>
          <w:sz w:val="20"/>
          <w:szCs w:val="20"/>
        </w:rPr>
      </w:pPr>
    </w:p>
    <w:p w14:paraId="5847AB71" w14:textId="77777777" w:rsidR="00C659D9" w:rsidRPr="00C62C40" w:rsidRDefault="00C659D9" w:rsidP="00C659D9">
      <w:pPr>
        <w:jc w:val="both"/>
        <w:rPr>
          <w:rFonts w:ascii="Times New Roman" w:hAnsi="Times New Roman"/>
          <w:color w:val="auto"/>
          <w:sz w:val="20"/>
          <w:szCs w:val="20"/>
        </w:rPr>
      </w:pPr>
    </w:p>
    <w:p w14:paraId="1AAA131B" w14:textId="0F453615" w:rsidR="00D957B6" w:rsidRDefault="00C659D9" w:rsidP="00D957B6">
      <w:pPr>
        <w:jc w:val="both"/>
        <w:rPr>
          <w:rFonts w:ascii="Times New Roman" w:hAnsi="Times New Roman"/>
          <w:color w:val="000000" w:themeColor="text1"/>
          <w:sz w:val="20"/>
          <w:szCs w:val="20"/>
        </w:rPr>
      </w:pPr>
      <w:r w:rsidRPr="00C62C40">
        <w:rPr>
          <w:rFonts w:ascii="Times New Roman" w:hAnsi="Times New Roman"/>
          <w:color w:val="auto"/>
          <w:sz w:val="20"/>
          <w:szCs w:val="20"/>
        </w:rPr>
        <w:t xml:space="preserve">            Na temelju članka </w:t>
      </w:r>
      <w:r w:rsidR="00C43105" w:rsidRPr="00C62C40">
        <w:rPr>
          <w:rFonts w:ascii="Times New Roman" w:hAnsi="Times New Roman"/>
          <w:color w:val="auto"/>
          <w:sz w:val="20"/>
          <w:szCs w:val="20"/>
        </w:rPr>
        <w:t>63</w:t>
      </w:r>
      <w:r w:rsidRPr="00C62C40">
        <w:rPr>
          <w:rFonts w:ascii="Times New Roman" w:hAnsi="Times New Roman"/>
          <w:color w:val="auto"/>
          <w:sz w:val="20"/>
          <w:szCs w:val="20"/>
        </w:rPr>
        <w:t xml:space="preserve">. Zakona o </w:t>
      </w:r>
      <w:r w:rsidR="00C936E2" w:rsidRPr="00C62C40">
        <w:rPr>
          <w:rFonts w:ascii="Times New Roman" w:hAnsi="Times New Roman"/>
          <w:color w:val="auto"/>
          <w:sz w:val="20"/>
          <w:szCs w:val="20"/>
        </w:rPr>
        <w:t>komunalnom gospodarstvu</w:t>
      </w:r>
      <w:r w:rsidRPr="00C62C40">
        <w:rPr>
          <w:rFonts w:ascii="Times New Roman" w:hAnsi="Times New Roman"/>
          <w:color w:val="auto"/>
          <w:sz w:val="20"/>
          <w:szCs w:val="20"/>
        </w:rPr>
        <w:t xml:space="preserve"> (</w:t>
      </w:r>
      <w:r w:rsidR="00C936E2" w:rsidRPr="00C62C40">
        <w:rPr>
          <w:rFonts w:ascii="Times New Roman" w:hAnsi="Times New Roman"/>
          <w:color w:val="auto"/>
          <w:sz w:val="20"/>
          <w:szCs w:val="20"/>
        </w:rPr>
        <w:t>„Narodne novine“ broj 68/18.</w:t>
      </w:r>
      <w:r w:rsidR="00C43105" w:rsidRPr="00C62C40">
        <w:rPr>
          <w:rFonts w:ascii="Times New Roman" w:hAnsi="Times New Roman"/>
          <w:color w:val="auto"/>
          <w:sz w:val="20"/>
          <w:szCs w:val="20"/>
        </w:rPr>
        <w:t xml:space="preserve"> i 110/18. </w:t>
      </w:r>
      <w:r w:rsidR="00EE3312" w:rsidRPr="00C62C40">
        <w:rPr>
          <w:rFonts w:ascii="Times New Roman" w:hAnsi="Times New Roman"/>
          <w:color w:val="auto"/>
          <w:sz w:val="20"/>
          <w:szCs w:val="20"/>
        </w:rPr>
        <w:t>–</w:t>
      </w:r>
      <w:r w:rsidR="00C43105" w:rsidRPr="00C62C40">
        <w:rPr>
          <w:rFonts w:ascii="Times New Roman" w:hAnsi="Times New Roman"/>
          <w:color w:val="auto"/>
          <w:sz w:val="20"/>
          <w:szCs w:val="20"/>
        </w:rPr>
        <w:t xml:space="preserve"> USRH</w:t>
      </w:r>
      <w:r w:rsidR="00EE3312" w:rsidRPr="00C62C40">
        <w:rPr>
          <w:rFonts w:ascii="Times New Roman" w:hAnsi="Times New Roman"/>
          <w:color w:val="auto"/>
          <w:sz w:val="20"/>
          <w:szCs w:val="20"/>
        </w:rPr>
        <w:t xml:space="preserve"> i 32/20.</w:t>
      </w:r>
      <w:r w:rsidR="00C936E2" w:rsidRPr="00C62C40">
        <w:rPr>
          <w:rFonts w:ascii="Times New Roman" w:hAnsi="Times New Roman"/>
          <w:color w:val="auto"/>
          <w:sz w:val="20"/>
          <w:szCs w:val="20"/>
        </w:rPr>
        <w:t xml:space="preserve">) </w:t>
      </w:r>
      <w:r w:rsidR="00D957B6" w:rsidRPr="00C62C40">
        <w:rPr>
          <w:rFonts w:ascii="Times New Roman" w:hAnsi="Times New Roman"/>
          <w:color w:val="000000" w:themeColor="text1"/>
          <w:sz w:val="20"/>
          <w:szCs w:val="20"/>
        </w:rPr>
        <w:t>i članka 55. Statuta Općine Draž (''Službeni glasnik“ Općine Draž  br</w:t>
      </w:r>
      <w:r w:rsidR="00A401EE">
        <w:rPr>
          <w:rFonts w:ascii="Times New Roman" w:hAnsi="Times New Roman"/>
          <w:color w:val="000000" w:themeColor="text1"/>
          <w:sz w:val="20"/>
          <w:szCs w:val="20"/>
        </w:rPr>
        <w:t>oj:</w:t>
      </w:r>
      <w:r w:rsidR="00D957B6" w:rsidRPr="00C62C40">
        <w:rPr>
          <w:rFonts w:ascii="Times New Roman" w:hAnsi="Times New Roman"/>
          <w:color w:val="000000" w:themeColor="text1"/>
          <w:sz w:val="20"/>
          <w:szCs w:val="20"/>
        </w:rPr>
        <w:t xml:space="preserve"> 0</w:t>
      </w:r>
      <w:r w:rsidR="00141201">
        <w:rPr>
          <w:rFonts w:ascii="Times New Roman" w:hAnsi="Times New Roman"/>
          <w:color w:val="000000" w:themeColor="text1"/>
          <w:sz w:val="20"/>
          <w:szCs w:val="20"/>
        </w:rPr>
        <w:t>2</w:t>
      </w:r>
      <w:r w:rsidR="00D957B6" w:rsidRPr="00C62C40">
        <w:rPr>
          <w:rFonts w:ascii="Times New Roman" w:hAnsi="Times New Roman"/>
          <w:color w:val="000000" w:themeColor="text1"/>
          <w:sz w:val="20"/>
          <w:szCs w:val="20"/>
        </w:rPr>
        <w:t>/20,</w:t>
      </w:r>
      <w:r w:rsidR="00141201">
        <w:rPr>
          <w:rFonts w:ascii="Times New Roman" w:hAnsi="Times New Roman"/>
          <w:color w:val="000000" w:themeColor="text1"/>
          <w:sz w:val="20"/>
          <w:szCs w:val="20"/>
        </w:rPr>
        <w:t xml:space="preserve"> </w:t>
      </w:r>
      <w:r w:rsidR="00D957B6" w:rsidRPr="00C62C40">
        <w:rPr>
          <w:rFonts w:ascii="Times New Roman" w:hAnsi="Times New Roman"/>
          <w:color w:val="000000" w:themeColor="text1"/>
          <w:sz w:val="20"/>
          <w:szCs w:val="20"/>
        </w:rPr>
        <w:t>0</w:t>
      </w:r>
      <w:r w:rsidR="00141201">
        <w:rPr>
          <w:rFonts w:ascii="Times New Roman" w:hAnsi="Times New Roman"/>
          <w:color w:val="000000" w:themeColor="text1"/>
          <w:sz w:val="20"/>
          <w:szCs w:val="20"/>
        </w:rPr>
        <w:t>2</w:t>
      </w:r>
      <w:r w:rsidR="00D957B6" w:rsidRPr="00C62C40">
        <w:rPr>
          <w:rFonts w:ascii="Times New Roman" w:hAnsi="Times New Roman"/>
          <w:color w:val="000000" w:themeColor="text1"/>
          <w:sz w:val="20"/>
          <w:szCs w:val="20"/>
        </w:rPr>
        <w:t>/21.), Općina Draž  ustrojava i vodi</w:t>
      </w:r>
    </w:p>
    <w:p w14:paraId="7110DA29" w14:textId="77777777" w:rsidR="00D3175C" w:rsidRPr="00C62C40" w:rsidRDefault="00D3175C" w:rsidP="00D957B6">
      <w:pPr>
        <w:jc w:val="both"/>
        <w:rPr>
          <w:rFonts w:ascii="Times New Roman" w:hAnsi="Times New Roman"/>
          <w:color w:val="000000" w:themeColor="text1"/>
          <w:sz w:val="20"/>
          <w:szCs w:val="20"/>
        </w:rPr>
      </w:pPr>
    </w:p>
    <w:p w14:paraId="09ABB1FA" w14:textId="77777777" w:rsidR="00D957B6" w:rsidRPr="00C62C40" w:rsidRDefault="00D957B6" w:rsidP="00D957B6">
      <w:pPr>
        <w:jc w:val="both"/>
        <w:rPr>
          <w:rFonts w:ascii="Times New Roman" w:hAnsi="Times New Roman"/>
          <w:color w:val="000000" w:themeColor="text1"/>
          <w:sz w:val="20"/>
          <w:szCs w:val="20"/>
        </w:rPr>
      </w:pPr>
    </w:p>
    <w:p w14:paraId="34BD12E3" w14:textId="1C0BD82D" w:rsidR="00C936E2" w:rsidRPr="00C62C40" w:rsidRDefault="00C43105" w:rsidP="00C43105">
      <w:pPr>
        <w:jc w:val="center"/>
        <w:rPr>
          <w:rFonts w:ascii="Times New Roman" w:hAnsi="Times New Roman"/>
          <w:b/>
          <w:color w:val="auto"/>
          <w:sz w:val="20"/>
          <w:szCs w:val="20"/>
        </w:rPr>
      </w:pPr>
      <w:r w:rsidRPr="00C62C40">
        <w:rPr>
          <w:rFonts w:ascii="Times New Roman" w:hAnsi="Times New Roman"/>
          <w:b/>
          <w:color w:val="auto"/>
          <w:sz w:val="20"/>
          <w:szCs w:val="20"/>
        </w:rPr>
        <w:t>EVIDENCIJ</w:t>
      </w:r>
      <w:r w:rsidR="000E2A36" w:rsidRPr="00C62C40">
        <w:rPr>
          <w:rFonts w:ascii="Times New Roman" w:hAnsi="Times New Roman"/>
          <w:b/>
          <w:color w:val="auto"/>
          <w:sz w:val="20"/>
          <w:szCs w:val="20"/>
        </w:rPr>
        <w:t>E</w:t>
      </w:r>
      <w:r w:rsidRPr="00C62C40">
        <w:rPr>
          <w:rFonts w:ascii="Times New Roman" w:hAnsi="Times New Roman"/>
          <w:b/>
          <w:color w:val="auto"/>
          <w:sz w:val="20"/>
          <w:szCs w:val="20"/>
        </w:rPr>
        <w:t xml:space="preserve"> </w:t>
      </w:r>
      <w:r w:rsidR="006364F7" w:rsidRPr="00C62C40">
        <w:rPr>
          <w:rFonts w:ascii="Times New Roman" w:hAnsi="Times New Roman"/>
          <w:b/>
          <w:color w:val="auto"/>
          <w:sz w:val="20"/>
          <w:szCs w:val="20"/>
        </w:rPr>
        <w:t xml:space="preserve">NERAZVRSTANIH CESTA NA PODRUČJU OPĆINE </w:t>
      </w:r>
      <w:r w:rsidR="00C62C40">
        <w:rPr>
          <w:rFonts w:ascii="Times New Roman" w:hAnsi="Times New Roman"/>
          <w:b/>
          <w:color w:val="auto"/>
          <w:sz w:val="20"/>
          <w:szCs w:val="20"/>
        </w:rPr>
        <w:t xml:space="preserve">DRAŽ </w:t>
      </w:r>
    </w:p>
    <w:p w14:paraId="548A70C5" w14:textId="77777777" w:rsidR="006364F7" w:rsidRPr="00C62C40" w:rsidRDefault="006364F7" w:rsidP="00C43105">
      <w:pPr>
        <w:jc w:val="center"/>
        <w:rPr>
          <w:rFonts w:ascii="Times New Roman" w:hAnsi="Times New Roman"/>
          <w:b/>
          <w:color w:val="auto"/>
          <w:sz w:val="20"/>
          <w:szCs w:val="20"/>
        </w:rPr>
      </w:pPr>
    </w:p>
    <w:p w14:paraId="5E151B64" w14:textId="5615601B" w:rsidR="006364F7" w:rsidRPr="00C62C40" w:rsidRDefault="006364F7" w:rsidP="006364F7">
      <w:pPr>
        <w:rPr>
          <w:rFonts w:ascii="Times New Roman" w:hAnsi="Times New Roman"/>
          <w:color w:val="auto"/>
          <w:sz w:val="20"/>
          <w:szCs w:val="20"/>
        </w:rPr>
      </w:pPr>
      <w:r w:rsidRPr="00C62C40">
        <w:rPr>
          <w:rFonts w:ascii="Times New Roman" w:hAnsi="Times New Roman"/>
          <w:color w:val="auto"/>
          <w:sz w:val="20"/>
          <w:szCs w:val="20"/>
        </w:rPr>
        <w:t xml:space="preserve">Evidencija nerazvrstanih cesta na području Općine </w:t>
      </w:r>
      <w:r w:rsidR="00C62C40">
        <w:rPr>
          <w:rFonts w:ascii="Times New Roman" w:hAnsi="Times New Roman"/>
          <w:color w:val="auto"/>
          <w:sz w:val="20"/>
          <w:szCs w:val="20"/>
        </w:rPr>
        <w:t xml:space="preserve">Draž </w:t>
      </w:r>
      <w:r w:rsidRPr="00C62C40">
        <w:rPr>
          <w:rFonts w:ascii="Times New Roman" w:hAnsi="Times New Roman"/>
          <w:color w:val="auto"/>
          <w:sz w:val="20"/>
          <w:szCs w:val="20"/>
        </w:rPr>
        <w:t xml:space="preserve"> (</w:t>
      </w:r>
      <w:r w:rsidR="006A0142" w:rsidRPr="00C62C40">
        <w:rPr>
          <w:rFonts w:ascii="Times New Roman" w:hAnsi="Times New Roman"/>
          <w:color w:val="auto"/>
          <w:sz w:val="20"/>
          <w:szCs w:val="20"/>
        </w:rPr>
        <w:t>ceste koje se koriste za promet vozilima i koje svatko može slobodno koristiti</w:t>
      </w:r>
      <w:r w:rsidR="00AB710A" w:rsidRPr="00C62C40">
        <w:rPr>
          <w:rFonts w:ascii="Times New Roman" w:hAnsi="Times New Roman"/>
          <w:color w:val="auto"/>
          <w:sz w:val="20"/>
          <w:szCs w:val="20"/>
        </w:rPr>
        <w:t xml:space="preserve"> a koje nisu razvrstane ceste</w:t>
      </w:r>
      <w:r w:rsidRPr="00C62C40">
        <w:rPr>
          <w:rFonts w:ascii="Times New Roman" w:hAnsi="Times New Roman"/>
          <w:color w:val="auto"/>
          <w:sz w:val="20"/>
          <w:szCs w:val="20"/>
        </w:rPr>
        <w:t>) sadrži:</w:t>
      </w:r>
    </w:p>
    <w:p w14:paraId="6AC8C5C2" w14:textId="77777777" w:rsidR="006364F7" w:rsidRPr="00C62C40" w:rsidRDefault="006364F7" w:rsidP="006364F7">
      <w:pPr>
        <w:pStyle w:val="Odlomakpopisa"/>
        <w:numPr>
          <w:ilvl w:val="0"/>
          <w:numId w:val="1"/>
        </w:numPr>
        <w:rPr>
          <w:rFonts w:ascii="Times New Roman" w:hAnsi="Times New Roman"/>
          <w:color w:val="auto"/>
          <w:sz w:val="20"/>
          <w:szCs w:val="20"/>
        </w:rPr>
      </w:pPr>
      <w:r w:rsidRPr="00C62C40">
        <w:rPr>
          <w:rFonts w:ascii="Times New Roman" w:hAnsi="Times New Roman"/>
          <w:color w:val="auto"/>
          <w:sz w:val="20"/>
          <w:szCs w:val="20"/>
        </w:rPr>
        <w:t>Naziv i vrstu komunalne infrastrukture</w:t>
      </w:r>
      <w:r w:rsidR="000E2A36" w:rsidRPr="00C62C40">
        <w:rPr>
          <w:rFonts w:ascii="Times New Roman" w:hAnsi="Times New Roman"/>
          <w:color w:val="auto"/>
          <w:sz w:val="20"/>
          <w:szCs w:val="20"/>
        </w:rPr>
        <w:t>/oznaka zemljišta (Izvadak iz zemljišne knjige</w:t>
      </w:r>
    </w:p>
    <w:p w14:paraId="33579C0A" w14:textId="77777777" w:rsidR="006364F7" w:rsidRPr="00C62C40" w:rsidRDefault="006364F7" w:rsidP="006364F7">
      <w:pPr>
        <w:pStyle w:val="Odlomakpopisa"/>
        <w:numPr>
          <w:ilvl w:val="0"/>
          <w:numId w:val="1"/>
        </w:numPr>
        <w:rPr>
          <w:rFonts w:ascii="Times New Roman" w:hAnsi="Times New Roman"/>
          <w:color w:val="auto"/>
          <w:sz w:val="20"/>
          <w:szCs w:val="20"/>
        </w:rPr>
      </w:pPr>
      <w:r w:rsidRPr="00C62C40">
        <w:rPr>
          <w:rFonts w:ascii="Times New Roman" w:hAnsi="Times New Roman"/>
          <w:color w:val="auto"/>
          <w:sz w:val="20"/>
          <w:szCs w:val="20"/>
        </w:rPr>
        <w:t>Podatak o katastarskoj i zemljišnoknjižnoj čestici i katastarskoj općini na kojoj se komunalna infrastruktura nalazi</w:t>
      </w:r>
    </w:p>
    <w:p w14:paraId="4309E926" w14:textId="77777777" w:rsidR="006364F7" w:rsidRPr="00C62C40" w:rsidRDefault="006364F7" w:rsidP="006364F7">
      <w:pPr>
        <w:pStyle w:val="Odlomakpopisa"/>
        <w:numPr>
          <w:ilvl w:val="0"/>
          <w:numId w:val="1"/>
        </w:numPr>
        <w:rPr>
          <w:rFonts w:ascii="Times New Roman" w:hAnsi="Times New Roman"/>
          <w:color w:val="auto"/>
          <w:sz w:val="20"/>
          <w:szCs w:val="20"/>
        </w:rPr>
      </w:pPr>
      <w:r w:rsidRPr="00C62C40">
        <w:rPr>
          <w:rFonts w:ascii="Times New Roman" w:hAnsi="Times New Roman"/>
          <w:color w:val="auto"/>
          <w:sz w:val="20"/>
          <w:szCs w:val="20"/>
        </w:rPr>
        <w:t>Podatak o vlasništvu komunalne infrastrukture i osobi koja njome upravlja</w:t>
      </w:r>
    </w:p>
    <w:p w14:paraId="4FD7BDBF" w14:textId="49D81810" w:rsidR="00C43105" w:rsidRPr="00C62C40" w:rsidRDefault="006364F7" w:rsidP="00C62C40">
      <w:pPr>
        <w:pStyle w:val="Odlomakpopisa"/>
        <w:numPr>
          <w:ilvl w:val="0"/>
          <w:numId w:val="1"/>
        </w:numPr>
        <w:rPr>
          <w:rFonts w:ascii="Times New Roman" w:hAnsi="Times New Roman"/>
          <w:color w:val="auto"/>
          <w:sz w:val="20"/>
          <w:szCs w:val="20"/>
        </w:rPr>
      </w:pPr>
      <w:r w:rsidRPr="00C62C40">
        <w:rPr>
          <w:rFonts w:ascii="Times New Roman" w:hAnsi="Times New Roman"/>
          <w:color w:val="auto"/>
          <w:sz w:val="20"/>
          <w:szCs w:val="20"/>
        </w:rPr>
        <w:t>Podatak o zatraženim i izdanim dozvolama za uređenje, građenje i uporabu komunalne infrastrukture, radnjama poduzetim u svrhu rješavanja imovinskopravnih odnosa i statusa komunalne infrastrukture i aktima s tim u vezi</w:t>
      </w:r>
    </w:p>
    <w:p w14:paraId="71CBDE50" w14:textId="77777777" w:rsidR="00C62C40" w:rsidRPr="00C62C40" w:rsidRDefault="00C62C40" w:rsidP="00E70C3A">
      <w:pPr>
        <w:jc w:val="both"/>
        <w:rPr>
          <w:rFonts w:ascii="Times New Roman" w:hAnsi="Times New Roman"/>
          <w:b/>
          <w:color w:val="auto"/>
          <w:sz w:val="20"/>
          <w:szCs w:val="20"/>
        </w:rPr>
      </w:pPr>
    </w:p>
    <w:tbl>
      <w:tblPr>
        <w:tblW w:w="14396" w:type="dxa"/>
        <w:tblInd w:w="-176" w:type="dxa"/>
        <w:tblLook w:val="04A0" w:firstRow="1" w:lastRow="0" w:firstColumn="1" w:lastColumn="0" w:noHBand="0" w:noVBand="1"/>
      </w:tblPr>
      <w:tblGrid>
        <w:gridCol w:w="1231"/>
        <w:gridCol w:w="1504"/>
        <w:gridCol w:w="1105"/>
        <w:gridCol w:w="977"/>
        <w:gridCol w:w="1699"/>
        <w:gridCol w:w="1137"/>
        <w:gridCol w:w="3140"/>
        <w:gridCol w:w="1627"/>
        <w:gridCol w:w="1115"/>
        <w:gridCol w:w="861"/>
      </w:tblGrid>
      <w:tr w:rsidR="00C62C40" w:rsidRPr="00C62C40" w14:paraId="06A38070" w14:textId="16620764" w:rsidTr="00C62C40">
        <w:trPr>
          <w:trHeight w:val="1140"/>
        </w:trPr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14:paraId="793589F8" w14:textId="07DFEDA6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eastAsia="hr-HR"/>
              </w:rPr>
            </w:pPr>
            <w:r w:rsidRPr="003F1B86">
              <w:rPr>
                <w:rFonts w:ascii="Times New Roman" w:hAnsi="Times New Roman"/>
                <w:b/>
                <w:bCs/>
                <w:sz w:val="18"/>
                <w:szCs w:val="18"/>
                <w:lang w:eastAsia="hr-HR"/>
              </w:rPr>
              <w:t>Red. Br. Iz popisne liste</w:t>
            </w:r>
          </w:p>
        </w:tc>
        <w:tc>
          <w:tcPr>
            <w:tcW w:w="15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14:paraId="15FAFA63" w14:textId="62390620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eastAsia="hr-HR"/>
              </w:rPr>
            </w:pPr>
            <w:r w:rsidRPr="003F1B86">
              <w:rPr>
                <w:rFonts w:ascii="Times New Roman" w:hAnsi="Times New Roman"/>
                <w:b/>
                <w:bCs/>
                <w:sz w:val="18"/>
                <w:szCs w:val="18"/>
                <w:lang w:eastAsia="hr-HR"/>
              </w:rPr>
              <w:t>Katastarska općina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14:paraId="58647537" w14:textId="5A95386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eastAsia="hr-HR"/>
              </w:rPr>
            </w:pPr>
            <w:r w:rsidRPr="003F1B86">
              <w:rPr>
                <w:rFonts w:ascii="Times New Roman" w:hAnsi="Times New Roman"/>
                <w:b/>
                <w:bCs/>
                <w:sz w:val="18"/>
                <w:szCs w:val="18"/>
                <w:lang w:eastAsia="hr-HR"/>
              </w:rPr>
              <w:t>k.č.br.</w:t>
            </w:r>
          </w:p>
        </w:tc>
        <w:tc>
          <w:tcPr>
            <w:tcW w:w="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14:paraId="20F1A33D" w14:textId="1381DDDE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eastAsia="hr-HR"/>
              </w:rPr>
            </w:pPr>
            <w:r w:rsidRPr="003F1B86">
              <w:rPr>
                <w:rFonts w:ascii="Times New Roman" w:hAnsi="Times New Roman"/>
                <w:b/>
                <w:bCs/>
                <w:sz w:val="18"/>
                <w:szCs w:val="18"/>
                <w:lang w:eastAsia="hr-HR"/>
              </w:rPr>
              <w:t xml:space="preserve">Broj </w:t>
            </w:r>
            <w:proofErr w:type="spellStart"/>
            <w:r w:rsidRPr="003F1B86">
              <w:rPr>
                <w:rFonts w:ascii="Times New Roman" w:hAnsi="Times New Roman"/>
                <w:b/>
                <w:bCs/>
                <w:sz w:val="18"/>
                <w:szCs w:val="18"/>
                <w:lang w:eastAsia="hr-HR"/>
              </w:rPr>
              <w:t>z.k</w:t>
            </w:r>
            <w:proofErr w:type="spellEnd"/>
            <w:r w:rsidRPr="003F1B86">
              <w:rPr>
                <w:rFonts w:ascii="Times New Roman" w:hAnsi="Times New Roman"/>
                <w:b/>
                <w:bCs/>
                <w:sz w:val="18"/>
                <w:szCs w:val="18"/>
                <w:lang w:eastAsia="hr-HR"/>
              </w:rPr>
              <w:t>. uloška</w:t>
            </w: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14:paraId="71100FFB" w14:textId="63AB43AA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eastAsia="hr-HR"/>
              </w:rPr>
            </w:pPr>
            <w:r w:rsidRPr="003F1B86">
              <w:rPr>
                <w:rFonts w:ascii="Times New Roman" w:hAnsi="Times New Roman"/>
                <w:b/>
                <w:color w:val="auto"/>
                <w:sz w:val="18"/>
                <w:szCs w:val="18"/>
              </w:rPr>
              <w:t>Naziv i vrsta komunalne infrastrukture / oznaka zemljišta</w:t>
            </w:r>
          </w:p>
        </w:tc>
        <w:tc>
          <w:tcPr>
            <w:tcW w:w="11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14:paraId="10421290" w14:textId="586A3494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eastAsia="hr-HR"/>
              </w:rPr>
            </w:pPr>
            <w:r w:rsidRPr="003F1B86">
              <w:rPr>
                <w:rFonts w:ascii="Times New Roman" w:hAnsi="Times New Roman"/>
                <w:b/>
                <w:bCs/>
                <w:sz w:val="18"/>
                <w:szCs w:val="18"/>
                <w:lang w:eastAsia="hr-HR"/>
              </w:rPr>
              <w:t>Površina m2</w:t>
            </w:r>
          </w:p>
        </w:tc>
        <w:tc>
          <w:tcPr>
            <w:tcW w:w="3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14:paraId="51CED3E3" w14:textId="4C54CC76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eastAsia="hr-HR"/>
              </w:rPr>
            </w:pPr>
            <w:r w:rsidRPr="003F1B86">
              <w:rPr>
                <w:rFonts w:ascii="Times New Roman" w:hAnsi="Times New Roman"/>
                <w:b/>
                <w:bCs/>
                <w:sz w:val="18"/>
                <w:szCs w:val="18"/>
                <w:lang w:eastAsia="hr-HR"/>
              </w:rPr>
              <w:t>Udio u vlasništvu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</w:tcPr>
          <w:p w14:paraId="5EDBD570" w14:textId="3142BD73" w:rsidR="00C62C40" w:rsidRPr="003F1B86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eastAsia="hr-HR"/>
              </w:rPr>
            </w:pPr>
            <w:r w:rsidRPr="003F1B86">
              <w:rPr>
                <w:rFonts w:ascii="Times New Roman" w:hAnsi="Times New Roman"/>
                <w:b/>
                <w:color w:val="auto"/>
                <w:sz w:val="18"/>
                <w:szCs w:val="18"/>
              </w:rPr>
              <w:t>Upravljanje komunalnom infrastrukturom</w:t>
            </w:r>
          </w:p>
        </w:tc>
        <w:tc>
          <w:tcPr>
            <w:tcW w:w="11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</w:tcPr>
          <w:p w14:paraId="2DA54335" w14:textId="0951195F" w:rsidR="00C62C40" w:rsidRPr="003F1B86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b/>
                <w:color w:val="auto"/>
                <w:sz w:val="18"/>
                <w:szCs w:val="18"/>
              </w:rPr>
            </w:pPr>
            <w:r w:rsidRPr="003F1B86">
              <w:rPr>
                <w:rFonts w:ascii="Times New Roman" w:hAnsi="Times New Roman"/>
                <w:b/>
                <w:color w:val="auto"/>
                <w:sz w:val="18"/>
                <w:szCs w:val="18"/>
              </w:rPr>
              <w:t>Radnje u svrhu rješavanja imovinsko pravnih odnosa</w:t>
            </w:r>
          </w:p>
        </w:tc>
        <w:tc>
          <w:tcPr>
            <w:tcW w:w="8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</w:tcPr>
          <w:p w14:paraId="49C24153" w14:textId="1282BE8F" w:rsidR="00C62C40" w:rsidRPr="003F1B86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b/>
                <w:color w:val="auto"/>
                <w:sz w:val="18"/>
                <w:szCs w:val="18"/>
              </w:rPr>
            </w:pPr>
            <w:r w:rsidRPr="003F1B86">
              <w:rPr>
                <w:rFonts w:ascii="Times New Roman" w:hAnsi="Times New Roman"/>
                <w:b/>
                <w:color w:val="auto"/>
                <w:sz w:val="18"/>
                <w:szCs w:val="18"/>
              </w:rPr>
              <w:t>Akti i dozvole</w:t>
            </w:r>
          </w:p>
        </w:tc>
      </w:tr>
      <w:tr w:rsidR="00C62C40" w:rsidRPr="00C62C40" w14:paraId="2DE3119F" w14:textId="3C50D742" w:rsidTr="00C62C40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82FB6A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115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F3EA39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DRAŽ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6D68F1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4307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5FD665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1024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B0A94D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CESTA- BRAĆE RADIĆ DRAŽ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5BA2D2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690,00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A6FB39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210075A7" w14:textId="0E7490E9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718246CD" w14:textId="29AE4723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F9503A5" w14:textId="113DCA02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C4F5788" w14:textId="4B16C164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45ECB1C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62C40" w:rsidRPr="00C62C40" w14:paraId="4739521A" w14:textId="43A29344" w:rsidTr="00C62C40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27D102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116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8A282C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BATINA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33EFEE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441/3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887666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1576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32E120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CESTA- IVANA NEPOMUKA BATINA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F359B3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2.373,00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A1B893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6F32E9FB" w14:textId="63707AE6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3DC4F009" w14:textId="0F472D1C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4197787" w14:textId="609B7569" w:rsidR="00C62C40" w:rsidRPr="00C62C40" w:rsidRDefault="00906217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Općina  Draž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ACA480F" w14:textId="0D5BE684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EF863FB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62C40" w:rsidRPr="00C62C40" w14:paraId="73EA7AD0" w14:textId="2A206A94" w:rsidTr="00C62C40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0F7833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117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8324AD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BATINA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22ED45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2771/2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F5438A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1575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2CC5F3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CESTA- KOŠUT LAJOŠA BATINA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B2B352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2.520,00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8D2A88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6FA54FD6" w14:textId="2818444F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6F964BE5" w14:textId="33F4B9EE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6812DC9" w14:textId="102A1175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6867713" w14:textId="19A72023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8A573CD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62C40" w:rsidRPr="00C62C40" w14:paraId="0A23B366" w14:textId="3E58569D" w:rsidTr="00C62C40">
        <w:trPr>
          <w:trHeight w:val="1035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7669B0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lastRenderedPageBreak/>
              <w:t>118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C13C9C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BATINA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3F04F0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2760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AD43FA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1575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15B106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IZGRADNJA OBORINSKE ODVODNJE- VLADIMIRA NAZORA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351FE6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20.727,00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890AF5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5A761685" w14:textId="3BDFF1CF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7015A9E5" w14:textId="7F4ACB06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32EA56A" w14:textId="38EC762B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CB868C1" w14:textId="3B888B73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DFFA863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62C40" w:rsidRPr="00C62C40" w14:paraId="1EF3196E" w14:textId="36193C0A" w:rsidTr="00C62C40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0BF979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144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6E918B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BATINA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D23B44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2761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387B43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1575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DDB831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CRKVENA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F01D93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720,00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54ED30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421C2D1E" w14:textId="5A912CA4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2DAB47ED" w14:textId="4DFBBA34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A5DDA27" w14:textId="4506E134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E84AE22" w14:textId="687AA646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1211D62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62C40" w:rsidRPr="00C62C40" w14:paraId="26E722EB" w14:textId="6E70F298" w:rsidTr="00C62C40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234BA1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145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1941F2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BATINA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03AE77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2604/2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48E4FE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1575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85D558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DOŽE ĐERDA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564831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850,00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C360E9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4E69C334" w14:textId="25DC02B5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311C549F" w14:textId="4A7285B2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9A9C09F" w14:textId="33FA62A1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880A1F5" w14:textId="4449CA49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E17A1AF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62C40" w:rsidRPr="00C62C40" w14:paraId="34B4F5E7" w14:textId="6BA2B4AD" w:rsidTr="00C62C40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334BF8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146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F61E38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BATINA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F21BDE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1721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23DF1A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1575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32BEEB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JORGOVANSKA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D2E204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530,00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2AC529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30DA6939" w14:textId="0747BFE9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6235601C" w14:textId="46037371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6CCC955" w14:textId="27A6930E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539E4E4" w14:textId="5DE219DA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BFA45A9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62C40" w:rsidRPr="00C62C40" w14:paraId="13477DAE" w14:textId="1410C3ED" w:rsidTr="00C62C40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4DC8E6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148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20D5E1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BATINA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B9E6A9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2765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D2DDFF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1575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9B8276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MATIJE GUPCA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E8C868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180,00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BFC95B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629C6593" w14:textId="1A5A7A0A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715CE198" w14:textId="24F1971D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6E79BEB" w14:textId="6F1FFEAF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F40A733" w14:textId="05DD221E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239256D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62C40" w:rsidRPr="00C62C40" w14:paraId="3DB30F77" w14:textId="455DA7A1" w:rsidTr="00C62C40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AD409F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149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94E761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BATINA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7D695B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2099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3F77DD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1575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E62EC7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PETEFI ŠANDORA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9D6BCD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970,00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9B0873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109FE3FE" w14:textId="0DFB73F1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1A3D5358" w14:textId="60FA544D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E21D4E1" w14:textId="397A6DCB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826E5A6" w14:textId="0F729751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4F4ADF2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62C40" w:rsidRPr="00C62C40" w14:paraId="0AAFF457" w14:textId="29C1EA51" w:rsidTr="00C62C40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65206C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150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99A10E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BATINA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C47D6A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1332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0C117D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1575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07DB46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PLANINA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73F7CE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1.310,00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29F2A3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484E3300" w14:textId="277FE691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49F6588D" w14:textId="7B077464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E76F0AD" w14:textId="28D2E614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D845381" w14:textId="3A23BDAA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F46F142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62C40" w:rsidRPr="00C62C40" w14:paraId="18C9CDF1" w14:textId="2FA21D8F" w:rsidTr="00C62C40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3D5C4A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151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0A3C95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BATINA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C2CE5C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2759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737C08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1575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6A2C3B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PLANINA ISTOK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2F8782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210,00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514638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42FFBC98" w14:textId="22D3AB4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1A6E6949" w14:textId="67F2DC6C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486EBDD" w14:textId="3DD1653B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9541AFE" w14:textId="0830084A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954D3B5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62C40" w:rsidRPr="00C62C40" w14:paraId="536FE3A7" w14:textId="464AC203" w:rsidTr="00C62C40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EE67C7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152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0FECE0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BATINA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FF0DF6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2148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C7863C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1575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758CFC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PLANINA JUG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AE4336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275,00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B5ECEC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624F07F4" w14:textId="1D95739A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46555A24" w14:textId="0CF0FCE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587A2EB" w14:textId="25256BB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A6CE2E2" w14:textId="35BAB714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D01BF49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62C40" w:rsidRPr="00C62C40" w14:paraId="392FAE01" w14:textId="07143754" w:rsidTr="00C62C40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7D6FF0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153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3BFDBE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BATINA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82144D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2285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51A33E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1575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F05020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PLANINA ZAPAD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3EA3DC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1.875,00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410CA0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358E2314" w14:textId="2468D0F6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7020E64B" w14:textId="28E47EA6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5FE2A3B" w14:textId="27A218CF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7E1FC4C" w14:textId="570E5CF2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D9B42E5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62C40" w:rsidRPr="00C62C40" w14:paraId="210CD8DD" w14:textId="38621991" w:rsidTr="00C62C40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331F6C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lastRenderedPageBreak/>
              <w:t>154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4961E1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BATINA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3CC118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1302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C86CB7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1575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FF8EC2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STAKLENA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147FFF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580,00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BC408C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3D0524E2" w14:textId="7FAECD09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377F131C" w14:textId="0964CCC5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782509E" w14:textId="109E8210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552EB06" w14:textId="5D109238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67BA95E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62C40" w:rsidRPr="00C62C40" w14:paraId="34E643C3" w14:textId="711D3EE2" w:rsidTr="00C62C40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E858E6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155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A73563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BATINA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B7FBE6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2763/2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474D5D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1575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6FEC6F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TRG SLOBODE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CE3DB5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200,00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5F26E5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4C63F18A" w14:textId="4DBF24C2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37222B5C" w14:textId="31360683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8147267" w14:textId="2BF05084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0B07C52" w14:textId="5FC6542B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A0245BD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62C40" w:rsidRPr="00C62C40" w14:paraId="7E70A3F8" w14:textId="143A0ADA" w:rsidTr="00C62C40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C2536E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156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07504B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BATINA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A022F7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2769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6A3B3E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1575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6F8760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SREDNJA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A93D26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615,00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78047B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0550B556" w14:textId="3A898C7D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719BBB62" w14:textId="04494A3C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245E0DC" w14:textId="3D4DB45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903403E" w14:textId="5697F00E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1BF0099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62C40" w:rsidRPr="00C62C40" w14:paraId="1667A6B5" w14:textId="6786B849" w:rsidTr="00C62C40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4F6D96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157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2BDD25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BATINA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CFC37C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2766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8B4D60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1575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245A34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KRALJA TOMISLAVA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A56052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175,00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F2D006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53234DB2" w14:textId="1D83E4DA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696D050D" w14:textId="0C688580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773931E" w14:textId="690C4605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A80D973" w14:textId="1DE11B49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658A608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62C40" w:rsidRPr="00C62C40" w14:paraId="457BDF52" w14:textId="01E64EC3" w:rsidTr="00C62C40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731F35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158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810999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BATINA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5A0826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2767 i 2768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F78447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1575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9A75E7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KRALJA ZVONIMIRA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A9FE27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250,00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42FD69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63009157" w14:textId="631DCC9D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4787F2D6" w14:textId="27D49B89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9FA334D" w14:textId="16E7148C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3643781" w14:textId="5FE07CF6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B6837BF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62C40" w:rsidRPr="00C62C40" w14:paraId="4A436805" w14:textId="682FA155" w:rsidTr="00C62C40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3335FD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159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AB05A7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BATINA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0489DF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2770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29FE51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1575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0E15C8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KRALJA KREŠIMIRA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6687E1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140,00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215833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7C417BD5" w14:textId="669D4CE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09778C06" w14:textId="77389C60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EC41D5B" w14:textId="3A0BF376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6706FB0" w14:textId="4226C11C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64D2FE5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62C40" w:rsidRPr="00C62C40" w14:paraId="6CACDDF7" w14:textId="5A331AE3" w:rsidTr="00C62C40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FA573E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160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F1ADAF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BATINA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A0C2F9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2697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64D7B2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1575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B3B0A3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ZELENI OTOK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8C497D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1.710,00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2DBA2F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054C7724" w14:textId="714C6181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0FEC05F2" w14:textId="6183604A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FF466C9" w14:textId="7787BCF9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0EE885C" w14:textId="63CB1D8C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59B673B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62C40" w:rsidRPr="00C62C40" w14:paraId="73AFEDA5" w14:textId="65D42A6F" w:rsidTr="00C62C40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CC50C1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161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42D80D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DRAŽ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673FB2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4351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034264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1024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16CF0B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PLANINA DRAŽ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11CC3C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690,00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554EC8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0DBC0FD9" w14:textId="768C0FC0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51D501B9" w14:textId="02B8AC5C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E24910E" w14:textId="2D6984C2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EBC41AE" w14:textId="02395D8D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76CC2A9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62C40" w:rsidRPr="00C62C40" w14:paraId="74F3A2BF" w14:textId="42749B2C" w:rsidTr="00C62C40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3CD22C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162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57A5F2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DRAŽ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860517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4302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7E0479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1024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7E4383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DUNAVSKA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F0E336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1.125,00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172B60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3DE7C5FB" w14:textId="5A1F4985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43497AAA" w14:textId="7FA304A6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02A9A53" w14:textId="4416DA52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BBCCB6F" w14:textId="6DC6ADF5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E71AF4B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62C40" w:rsidRPr="00C62C40" w14:paraId="0A65E555" w14:textId="3A5E8E96" w:rsidTr="00C62C40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B7752B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163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16CF29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DRAŽ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1617E3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4311/1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9F1795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1024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58B135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IVE LOLE RIBARA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92FE51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600,00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DBAA95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032BDA78" w14:textId="27BEB695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4B334EE1" w14:textId="4468D3E2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B35C0CC" w14:textId="3BC25F72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A10DE18" w14:textId="7A0C71A2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890EF20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62C40" w:rsidRPr="00C62C40" w14:paraId="009A785F" w14:textId="4B328846" w:rsidTr="00C62C40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1BAE52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164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FB3B5B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DRAŽ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20FB6A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4303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59C488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1024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D589FE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LUGARNICA ŠARKANJ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1BC763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1.125,00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5CD840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34E10590" w14:textId="7804DA51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50BD134E" w14:textId="379F37F6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lastRenderedPageBreak/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645EC89" w14:textId="2AD46238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lastRenderedPageBreak/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17BF179" w14:textId="4A705EB2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CA2C39D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62C40" w:rsidRPr="00C62C40" w14:paraId="0C83BA32" w14:textId="3B37443D" w:rsidTr="00C62C40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08909B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165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A057B7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DRAŽ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51B869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4251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1C5F13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1131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783375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PLANINA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5ADFA5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875,00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2E37FE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7A26DBF8" w14:textId="265F060C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1642675B" w14:textId="3FD1AAFC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E3C53C4" w14:textId="30C8D4F6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4E3DA36" w14:textId="53ED9C78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241A8B5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62C40" w:rsidRPr="00C62C40" w14:paraId="42D9DF69" w14:textId="3BF20BB5" w:rsidTr="00C62C40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8ACE9E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166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25594E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DRAŽ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DFD59F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4252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131378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1539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DED336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PLANINSKA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5998AE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1.600,00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77246E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41BD635B" w14:textId="5990EE30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0E4331CB" w14:textId="19997A45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7EB8DC5" w14:textId="239EBA4F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FC8AEA9" w14:textId="5D987E36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FB8046E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62C40" w:rsidRPr="00C62C40" w14:paraId="0775369C" w14:textId="618EDC75" w:rsidTr="00C62C40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5C8E7F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167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D35F52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DRAŽ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FCCE0B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4300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793C22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1024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04D0C5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VLADIMIRA NAZORA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CA0F7A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865,00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DC832A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1FA0D054" w14:textId="507F4715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2FC0832E" w14:textId="7764F9D5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41051B0" w14:textId="1B5E337B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46BE6BA" w14:textId="3E2EB68F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0AC4EF1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62C40" w:rsidRPr="00C62C40" w14:paraId="1A5E6110" w14:textId="2D5D569C" w:rsidTr="00C62C40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BCA94F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168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B7FCBC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DUBOŠEVICA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67AB9C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1565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2F6E7D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639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AEA421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BRAĆE RADIĆA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DB3D0F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905,00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5C06E9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0381F3B0" w14:textId="7735CBD4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60C255B1" w14:textId="2B6E4EA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743490B" w14:textId="07E9B3CE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42A9302" w14:textId="211E56BB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0D05717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62C40" w:rsidRPr="00C62C40" w14:paraId="23A430AE" w14:textId="03AA04F2" w:rsidTr="00C62C40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BE5CA9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169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F57B8F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DUBOŠEVICA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9217AE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1562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A35C6F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639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1DC937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STIPE MATOVIĆA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BD3A58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1.370,00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20DB44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5D889FD6" w14:textId="6222C793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5E740301" w14:textId="5D68B04E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B94937B" w14:textId="2BA38934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2A74F2D" w14:textId="23F2020D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C8C677F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62C40" w:rsidRPr="00C62C40" w14:paraId="3AF5FC22" w14:textId="216B33BA" w:rsidTr="00C62C40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EC4B97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170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1CCB87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DUBOŠEVICA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B8D4A2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1567 i 1570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C2157A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639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BEE639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ALOJZIJA STEPINCA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93111D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785,00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68245A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1E47412D" w14:textId="5B2F8C5A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0F0481D8" w14:textId="2E9C22D5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B5767A7" w14:textId="3BD35F8A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6527806" w14:textId="16457674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8AC3014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62C40" w:rsidRPr="00C62C40" w14:paraId="18D6654A" w14:textId="70BD2A02" w:rsidTr="00C62C40">
        <w:trPr>
          <w:trHeight w:val="915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D674D4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171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4C9FA4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DUBOŠEVICA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951A04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1558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13D137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639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4DF995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DR. FRANJE TUĐMANA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6C915C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1.030,00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2B6859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374F03DC" w14:textId="06749D6C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29115429" w14:textId="6D53ED7B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B9D30A0" w14:textId="37050E32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8A5A35B" w14:textId="01DE0FCB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4017827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62C40" w:rsidRPr="00C62C40" w14:paraId="5C00D61C" w14:textId="676B3985" w:rsidTr="00C62C40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F88ACA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172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F16F74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DUBOŠEVICA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4D8995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1563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A40E2A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639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C056D2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VIRSKA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CF8FE8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325,00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5F542B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532CBC0E" w14:textId="0D005BE5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54D0740C" w14:textId="76373508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C994BA1" w14:textId="57FE5E91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F923326" w14:textId="3F109572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78A9CDA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62C40" w:rsidRPr="00C62C40" w14:paraId="08317F53" w14:textId="3BB02280" w:rsidTr="00C62C40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22E3A3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173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83BA89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DUBOŠEVICA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97D6D6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1568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19AB01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639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C233CE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HRV. BRANITELJA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4A5BFF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240,00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2E548A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146E0335" w14:textId="513E3054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6FB830B5" w14:textId="5B7DD042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9B584D1" w14:textId="547EC8AD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229D858" w14:textId="7A4200D1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F285107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62C40" w:rsidRPr="00C62C40" w14:paraId="408DFCC6" w14:textId="78B97326" w:rsidTr="00C62C40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EE5875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174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C48161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DUBOŠEVICA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A45042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1566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A7F513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639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71D8E8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IVE GRGIĆA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9B11A0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500,00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0857BD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611AD5CF" w14:textId="40553109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5DFFFCB1" w14:textId="5D895278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8735E25" w14:textId="1EE5732F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2B0D846" w14:textId="512650EE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D837183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62C40" w:rsidRPr="00C62C40" w14:paraId="5B9DEE2E" w14:textId="36A6A068" w:rsidTr="00C62C40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27160B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lastRenderedPageBreak/>
              <w:t>175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855CDE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DUBOŠEVICA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488552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1561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2F5802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639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500790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TRG HRV. MLADEŽI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3EFA0C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340,00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FEF7D5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4F765DC0" w14:textId="03D02D58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5F0B9D49" w14:textId="0AF77182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2289C7F" w14:textId="63809FD9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918F1EE" w14:textId="45FB8FCE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1648C53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62C40" w:rsidRPr="00C62C40" w14:paraId="74C95BA4" w14:textId="79681E1F" w:rsidTr="00C62C40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C753CB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176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E680F6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DUBOŠEVICA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EE64FE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1564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A50F0E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639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3F816C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ANTE STARČEVIĆA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54F74E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330,00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B15F6C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27A686AE" w14:textId="0F989F6F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7AA05AD3" w14:textId="3A898FE3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DB235BE" w14:textId="58813680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A826349" w14:textId="5EC8A76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A588087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62C40" w:rsidRPr="00C62C40" w14:paraId="20CE5907" w14:textId="204778DC" w:rsidTr="00C62C40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CDA0AE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177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9A2806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DUBOŠEVICA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FE4EEA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1569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262D97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639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AFD7BE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30. SVIBNJA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F45E5A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680,00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0F4160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784BBCA4" w14:textId="5AB518A5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11D483BB" w14:textId="0C90C556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85817BC" w14:textId="7014B133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BDE3056" w14:textId="52CB04E4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0F46423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62C40" w:rsidRPr="00C62C40" w14:paraId="240DD45D" w14:textId="6AB29935" w:rsidTr="00C62C40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3A2EF2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178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27C5BD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GAJIĆ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D9DCF8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2027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FEF2ED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577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BA7053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BRAĆE RADIĆA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73EE4E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510,00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F0A53D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660016B6" w14:textId="62735C52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7689EB1E" w14:textId="2C742035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CE5E5B3" w14:textId="64DEF686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DBAAE8F" w14:textId="51877CF0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0AC8841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62C40" w:rsidRPr="00C62C40" w14:paraId="17165DFC" w14:textId="55F40512" w:rsidTr="00C62C40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98AE01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179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583B60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GAJIĆ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EA91A3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2053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E20A29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860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AC889B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PLANINA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01879C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750,00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295BF6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7BB99F8A" w14:textId="4D78BCCF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2ABC5BB1" w14:textId="1B2A73A9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2BF933C" w14:textId="58A45C6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FA935A3" w14:textId="55D0E26C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D736D1E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62C40" w:rsidRPr="00C62C40" w14:paraId="06BCC683" w14:textId="202DC8C1" w:rsidTr="00C62C40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20475D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180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5EAB2F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GAJIĆ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D9C8DF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2028 i 2029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FBDF96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577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BD7B43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IŠTVANA VENCELA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2E7B93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380,00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8A99C1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3B392C59" w14:textId="3A6D50C0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7B47A61E" w14:textId="1B6724C1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B19DDE2" w14:textId="3479C092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4D15F3C" w14:textId="498B1DE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77B5813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62C40" w:rsidRPr="00C62C40" w14:paraId="4CB5B2BA" w14:textId="068D863D" w:rsidTr="00C62C40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D49647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182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95F796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GAJIĆ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480E82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2021 i 2022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6162F9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577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1ECAD1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ŠOVAKOVA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577E08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1.460,00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9FC941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0AF881A2" w14:textId="3692EA6F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1E8AC509" w14:textId="7A91CE1C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9B9F554" w14:textId="75FC0D2E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BC4F91E" w14:textId="1E2A935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E637705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62C40" w:rsidRPr="00C62C40" w14:paraId="4FC4BBD8" w14:textId="48DA091B" w:rsidTr="00C62C40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9655D8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183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683C3A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GAJIĆ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DB412E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2017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605FD3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577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48DA87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VLADIMIRA NAZORA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F41B5A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765,00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26C15B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7FD4672B" w14:textId="3BDC9C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46CA08E9" w14:textId="1286D5C9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F9B9B99" w14:textId="6192A481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1FA54BE" w14:textId="626324FB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F9C283F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62C40" w:rsidRPr="00C62C40" w14:paraId="07C3E2F8" w14:textId="54C0F81D" w:rsidTr="00C62C40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672835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184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7E51D2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PODOLJE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15B397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3249/3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977A94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686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46479F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PREMA GROBLJU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368005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350,00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54B3B0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2D7E5A8E" w14:textId="445E2C8F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4BDA10D0" w14:textId="6364B77A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B3FA191" w14:textId="51BDE060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1A83397" w14:textId="108E89C1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9FB5ADD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62C40" w:rsidRPr="00C62C40" w14:paraId="65E11336" w14:textId="0AD97A19" w:rsidTr="00C62C40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E6EAB0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185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C603F5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PODOLJE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929351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3296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2A4A09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686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6743A4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PLANINSKA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9AB488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153,00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D0BD3E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1CF8A91A" w14:textId="15D4AB36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290CA9F6" w14:textId="0A7BF90F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538D51D" w14:textId="7C5591D9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44DCAC9" w14:textId="4747590D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42DD232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62C40" w:rsidRPr="00C62C40" w14:paraId="3E4B8204" w14:textId="7CE59C15" w:rsidTr="00C62C40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AAFE73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186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F0309B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TOPOLJE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85984D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1168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30B4B0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444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90A14D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BRAĆE RADIĆA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88C6E3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620,00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4BBC93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2A8E3077" w14:textId="46914302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1542C9FC" w14:textId="2BE60FA3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lastRenderedPageBreak/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2039C79" w14:textId="79C91CE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lastRenderedPageBreak/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B6E6E07" w14:textId="17301A72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FA1BC41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62C40" w:rsidRPr="00C62C40" w14:paraId="0B64B326" w14:textId="4ABFCF5F" w:rsidTr="00C62C40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C7B981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187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2472D7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TOPOLJE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566804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1159 i 1160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E126FE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444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A180F7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HRVATSKIH BRANITELJA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DD6164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940,00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380687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465F5D2F" w14:textId="03D8CEF5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35EE2095" w14:textId="53869C8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B71D6B0" w14:textId="3366B97D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749B2E4" w14:textId="2B734F46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B834D79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62C40" w:rsidRPr="00C62C40" w14:paraId="71CA48E4" w14:textId="373FEC41" w:rsidTr="00C62C40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396311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188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9A47BD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TOPOLJE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BED8DB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1162 i 1164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921012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444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7F3E99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MATIJE GUPCA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912A51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950,00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BEE4F8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0262C235" w14:textId="1A99EF49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4011467F" w14:textId="21C12301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A9BB1D9" w14:textId="06E6B5B9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8A31F34" w14:textId="01B4EB54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A575687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62C40" w:rsidRPr="00C62C40" w14:paraId="0B9C3F88" w14:textId="739F3582" w:rsidTr="00C62C40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5B57BF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189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424394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TOPOLJE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277516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1166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C38B30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444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BF5AC6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MIJE ZLATARIĆA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0A37D5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160,00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586779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3686411C" w14:textId="52F0F0C4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070CA82B" w14:textId="577C92D5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99DCCE2" w14:textId="5BD62E5B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BEAC098" w14:textId="14B4A02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DD4AC78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62C40" w:rsidRPr="00C62C40" w14:paraId="1F460B6A" w14:textId="22E95555" w:rsidTr="00C62C40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3E09F2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190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102B9B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TOPOLJE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65B6F9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1167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2923E1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444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525C22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VLATKA MAČEKA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A565AF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830,00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4F0798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10E324A5" w14:textId="512E7A86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2E3AC28B" w14:textId="750179EC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B0853E5" w14:textId="42BD4315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A733F94" w14:textId="7070B935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C7B5A45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62C40" w:rsidRPr="00C62C40" w14:paraId="7F09146A" w14:textId="5342F257" w:rsidTr="00C62C40">
        <w:trPr>
          <w:trHeight w:val="795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30AED5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196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B00C9A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BATINA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E04704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2688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111A7A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2037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3192BC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KRAJ NOG. IGRALIŠTA U BATINI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D71D07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14.985,00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E2CBF8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31B7C628" w14:textId="7098A4BB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54814A37" w14:textId="7239B6EF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7B34AF4" w14:textId="71C3574A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7B88D85" w14:textId="2F7E0A36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A57D563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62C40" w:rsidRPr="00C62C40" w14:paraId="71627BE0" w14:textId="26A21261" w:rsidTr="00C62C40">
        <w:trPr>
          <w:trHeight w:val="795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61310E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197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A39405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BATINA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72448E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2760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BCD306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1575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F88C69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LOKALNA CESTA U BATINI - EU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2F5BF5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20.727,00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DD3AFD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012CC9B1" w14:textId="009CB293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74E7883D" w14:textId="2E422D3F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6D8DB82" w14:textId="6DF8A9D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6D08B87" w14:textId="115A7916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2A7DDCB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62C40" w:rsidRPr="00C62C40" w14:paraId="49177478" w14:textId="6CF48451" w:rsidTr="00C62C40">
        <w:trPr>
          <w:trHeight w:val="765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3739FB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325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B84AE4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DUBOŠEVICA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1DFE92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1558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BBF68B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639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EDDB43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ULICA DR. FRANJE TUĐMANA U DUBOŠEVICI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01459F" w14:textId="77777777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49.859,00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4D0334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0E80DA3B" w14:textId="179A74C0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65D8CC03" w14:textId="0040B220" w:rsidR="00C62C40" w:rsidRPr="00C62C40" w:rsidRDefault="00C62C40" w:rsidP="00C62C4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2C681B0" w14:textId="779895F6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C6E9404" w14:textId="56E3EEB3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B8513E1" w14:textId="77777777" w:rsidR="00C62C40" w:rsidRPr="00C62C40" w:rsidRDefault="00C62C40" w:rsidP="00C62C4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</w:tbl>
    <w:p w14:paraId="251DCB8F" w14:textId="77777777" w:rsidR="00C62C40" w:rsidRPr="00C62C40" w:rsidRDefault="00C62C40" w:rsidP="00E70C3A">
      <w:pPr>
        <w:jc w:val="both"/>
        <w:rPr>
          <w:rFonts w:ascii="Times New Roman" w:hAnsi="Times New Roman"/>
          <w:b/>
          <w:color w:val="auto"/>
          <w:sz w:val="20"/>
          <w:szCs w:val="20"/>
        </w:rPr>
      </w:pPr>
    </w:p>
    <w:p w14:paraId="292C2161" w14:textId="77777777" w:rsidR="00C62C40" w:rsidRPr="00C62C40" w:rsidRDefault="00C62C40" w:rsidP="00E70C3A">
      <w:pPr>
        <w:jc w:val="both"/>
        <w:rPr>
          <w:rFonts w:ascii="Times New Roman" w:hAnsi="Times New Roman"/>
          <w:b/>
          <w:color w:val="auto"/>
          <w:sz w:val="20"/>
          <w:szCs w:val="20"/>
        </w:rPr>
      </w:pPr>
    </w:p>
    <w:p w14:paraId="09E04627" w14:textId="77777777" w:rsidR="00C62C40" w:rsidRPr="00C62C40" w:rsidRDefault="00C62C40" w:rsidP="00E70C3A">
      <w:pPr>
        <w:jc w:val="both"/>
        <w:rPr>
          <w:rFonts w:ascii="Times New Roman" w:hAnsi="Times New Roman"/>
          <w:b/>
          <w:color w:val="auto"/>
          <w:sz w:val="20"/>
          <w:szCs w:val="20"/>
        </w:rPr>
      </w:pPr>
    </w:p>
    <w:p w14:paraId="229726E0" w14:textId="452986BE" w:rsidR="002F70F0" w:rsidRPr="00C62C40" w:rsidRDefault="003F4857" w:rsidP="00E70C3A">
      <w:pPr>
        <w:jc w:val="both"/>
        <w:rPr>
          <w:rFonts w:ascii="Times New Roman" w:hAnsi="Times New Roman"/>
          <w:bCs/>
          <w:color w:val="auto"/>
          <w:sz w:val="20"/>
          <w:szCs w:val="20"/>
        </w:rPr>
      </w:pPr>
      <w:r w:rsidRPr="00C62C40">
        <w:rPr>
          <w:rFonts w:ascii="Times New Roman" w:hAnsi="Times New Roman"/>
          <w:bCs/>
          <w:color w:val="auto"/>
          <w:sz w:val="20"/>
          <w:szCs w:val="20"/>
        </w:rPr>
        <w:t>Ceste i put</w:t>
      </w:r>
      <w:r w:rsidR="001851D5" w:rsidRPr="00C62C40">
        <w:rPr>
          <w:rFonts w:ascii="Times New Roman" w:hAnsi="Times New Roman"/>
          <w:bCs/>
          <w:color w:val="auto"/>
          <w:sz w:val="20"/>
          <w:szCs w:val="20"/>
        </w:rPr>
        <w:t>o</w:t>
      </w:r>
      <w:r w:rsidRPr="00C62C40">
        <w:rPr>
          <w:rFonts w:ascii="Times New Roman" w:hAnsi="Times New Roman"/>
          <w:bCs/>
          <w:color w:val="auto"/>
          <w:sz w:val="20"/>
          <w:szCs w:val="20"/>
        </w:rPr>
        <w:t xml:space="preserve">vi pod upravljanjem </w:t>
      </w:r>
      <w:r w:rsidR="00B81E2C" w:rsidRPr="00C62C40">
        <w:rPr>
          <w:rFonts w:ascii="Times New Roman" w:hAnsi="Times New Roman"/>
          <w:bCs/>
          <w:color w:val="auto"/>
          <w:sz w:val="20"/>
          <w:szCs w:val="20"/>
        </w:rPr>
        <w:t xml:space="preserve">Općine </w:t>
      </w:r>
      <w:r w:rsidR="00BF71F1">
        <w:rPr>
          <w:rFonts w:ascii="Times New Roman" w:hAnsi="Times New Roman"/>
          <w:bCs/>
          <w:color w:val="auto"/>
          <w:sz w:val="20"/>
          <w:szCs w:val="20"/>
        </w:rPr>
        <w:t xml:space="preserve">Draž, </w:t>
      </w:r>
      <w:r w:rsidRPr="00C62C40">
        <w:rPr>
          <w:rFonts w:ascii="Times New Roman" w:hAnsi="Times New Roman"/>
          <w:bCs/>
          <w:color w:val="auto"/>
          <w:sz w:val="20"/>
          <w:szCs w:val="20"/>
        </w:rPr>
        <w:t xml:space="preserve"> su makadamski poljski put</w:t>
      </w:r>
      <w:r w:rsidR="001851D5" w:rsidRPr="00C62C40">
        <w:rPr>
          <w:rFonts w:ascii="Times New Roman" w:hAnsi="Times New Roman"/>
          <w:bCs/>
          <w:color w:val="auto"/>
          <w:sz w:val="20"/>
          <w:szCs w:val="20"/>
        </w:rPr>
        <w:t>o</w:t>
      </w:r>
      <w:r w:rsidRPr="00C62C40">
        <w:rPr>
          <w:rFonts w:ascii="Times New Roman" w:hAnsi="Times New Roman"/>
          <w:bCs/>
          <w:color w:val="auto"/>
          <w:sz w:val="20"/>
          <w:szCs w:val="20"/>
        </w:rPr>
        <w:t xml:space="preserve">vi i ceste širine 3,00 m za koje nije potrebno tražiti građevinsku dozvolu. </w:t>
      </w:r>
    </w:p>
    <w:p w14:paraId="1BBB14BA" w14:textId="77777777" w:rsidR="00293D06" w:rsidRPr="00C62C40" w:rsidRDefault="00293D06" w:rsidP="00E70C3A">
      <w:pPr>
        <w:jc w:val="both"/>
        <w:rPr>
          <w:rFonts w:ascii="Times New Roman" w:hAnsi="Times New Roman"/>
          <w:color w:val="auto"/>
          <w:sz w:val="20"/>
          <w:szCs w:val="20"/>
        </w:rPr>
      </w:pPr>
    </w:p>
    <w:p w14:paraId="2B5E2D8F" w14:textId="77777777" w:rsidR="00D3175C" w:rsidRDefault="00D3175C" w:rsidP="00D3175C">
      <w:pPr>
        <w:jc w:val="both"/>
        <w:rPr>
          <w:rFonts w:ascii="Times New Roman" w:hAnsi="Times New Roman"/>
          <w:color w:val="auto"/>
          <w:sz w:val="20"/>
          <w:szCs w:val="20"/>
        </w:rPr>
      </w:pPr>
    </w:p>
    <w:p w14:paraId="2F5130BC" w14:textId="77777777" w:rsidR="00D3175C" w:rsidRDefault="00D3175C" w:rsidP="00D3175C">
      <w:pPr>
        <w:jc w:val="both"/>
        <w:rPr>
          <w:rFonts w:ascii="Times New Roman" w:hAnsi="Times New Roman"/>
          <w:color w:val="auto"/>
          <w:sz w:val="20"/>
          <w:szCs w:val="20"/>
        </w:rPr>
      </w:pPr>
    </w:p>
    <w:p w14:paraId="66ED003F" w14:textId="58C7723D" w:rsidR="00D3175C" w:rsidRDefault="00D3175C" w:rsidP="00D3175C">
      <w:pPr>
        <w:jc w:val="both"/>
        <w:rPr>
          <w:rFonts w:ascii="Times New Roman" w:hAnsi="Times New Roman"/>
          <w:color w:val="auto"/>
          <w:sz w:val="20"/>
          <w:szCs w:val="20"/>
        </w:rPr>
      </w:pPr>
      <w:r>
        <w:rPr>
          <w:rFonts w:ascii="Times New Roman" w:hAnsi="Times New Roman"/>
          <w:color w:val="auto"/>
          <w:sz w:val="20"/>
          <w:szCs w:val="20"/>
        </w:rPr>
        <w:t>KLASA:   363-01/24-01/12</w:t>
      </w:r>
    </w:p>
    <w:p w14:paraId="2D2F50B9" w14:textId="3DB697D1" w:rsidR="00D3175C" w:rsidRDefault="00D3175C" w:rsidP="00D3175C">
      <w:pPr>
        <w:jc w:val="both"/>
        <w:rPr>
          <w:rFonts w:ascii="Times New Roman" w:hAnsi="Times New Roman"/>
          <w:color w:val="auto"/>
          <w:sz w:val="20"/>
          <w:szCs w:val="20"/>
        </w:rPr>
      </w:pPr>
      <w:r>
        <w:rPr>
          <w:rFonts w:ascii="Times New Roman" w:hAnsi="Times New Roman"/>
          <w:color w:val="auto"/>
          <w:sz w:val="20"/>
          <w:szCs w:val="20"/>
        </w:rPr>
        <w:t>URBROJ:  2158-15-03/1-24-02                                                                                                                                                                                                                               PROČELNICA</w:t>
      </w:r>
    </w:p>
    <w:p w14:paraId="0B3888E6" w14:textId="77777777" w:rsidR="00D3175C" w:rsidRDefault="00D3175C" w:rsidP="00D3175C">
      <w:pPr>
        <w:jc w:val="both"/>
        <w:rPr>
          <w:rFonts w:ascii="Times New Roman" w:hAnsi="Times New Roman"/>
          <w:color w:val="auto"/>
          <w:sz w:val="20"/>
          <w:szCs w:val="20"/>
        </w:rPr>
      </w:pPr>
      <w:r>
        <w:rPr>
          <w:rFonts w:ascii="Times New Roman" w:hAnsi="Times New Roman"/>
          <w:color w:val="auto"/>
          <w:sz w:val="20"/>
          <w:szCs w:val="20"/>
        </w:rPr>
        <w:t xml:space="preserve">Draž, 03. listopada 2024. godine                                                                                                                                                                               v.r. Valentina </w:t>
      </w:r>
      <w:proofErr w:type="spellStart"/>
      <w:r>
        <w:rPr>
          <w:rFonts w:ascii="Times New Roman" w:hAnsi="Times New Roman"/>
          <w:color w:val="auto"/>
          <w:sz w:val="20"/>
          <w:szCs w:val="20"/>
        </w:rPr>
        <w:t>Avdičević</w:t>
      </w:r>
      <w:proofErr w:type="spellEnd"/>
      <w:r>
        <w:rPr>
          <w:rFonts w:ascii="Times New Roman" w:hAnsi="Times New Roman"/>
          <w:color w:val="auto"/>
          <w:sz w:val="20"/>
          <w:szCs w:val="20"/>
        </w:rPr>
        <w:t xml:space="preserve">, </w:t>
      </w:r>
      <w:proofErr w:type="spellStart"/>
      <w:r>
        <w:rPr>
          <w:rFonts w:ascii="Times New Roman" w:hAnsi="Times New Roman"/>
          <w:color w:val="auto"/>
          <w:sz w:val="20"/>
          <w:szCs w:val="20"/>
        </w:rPr>
        <w:t>mag.iur</w:t>
      </w:r>
      <w:proofErr w:type="spellEnd"/>
      <w:r>
        <w:rPr>
          <w:rFonts w:ascii="Times New Roman" w:hAnsi="Times New Roman"/>
          <w:color w:val="auto"/>
          <w:sz w:val="20"/>
          <w:szCs w:val="20"/>
        </w:rPr>
        <w:t>.</w:t>
      </w:r>
    </w:p>
    <w:p w14:paraId="1C42865D" w14:textId="77777777" w:rsidR="00286911" w:rsidRPr="00C62C40" w:rsidRDefault="00286911">
      <w:pPr>
        <w:rPr>
          <w:rFonts w:ascii="Times New Roman" w:hAnsi="Times New Roman"/>
          <w:sz w:val="20"/>
          <w:szCs w:val="20"/>
        </w:rPr>
      </w:pPr>
    </w:p>
    <w:sectPr w:rsidR="00286911" w:rsidRPr="00C62C40" w:rsidSect="00E42CC4">
      <w:pgSz w:w="16838" w:h="11906" w:orient="landscape" w:code="9"/>
      <w:pgMar w:top="709" w:right="1417" w:bottom="1133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9F3CE6"/>
    <w:multiLevelType w:val="hybridMultilevel"/>
    <w:tmpl w:val="DBC6DBCA"/>
    <w:lvl w:ilvl="0" w:tplc="E42283D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077102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59D9"/>
    <w:rsid w:val="0000212C"/>
    <w:rsid w:val="00013619"/>
    <w:rsid w:val="00025A66"/>
    <w:rsid w:val="000856BE"/>
    <w:rsid w:val="000A2C75"/>
    <w:rsid w:val="000E2A36"/>
    <w:rsid w:val="00112769"/>
    <w:rsid w:val="00141201"/>
    <w:rsid w:val="00165EC5"/>
    <w:rsid w:val="001851D5"/>
    <w:rsid w:val="001D64E9"/>
    <w:rsid w:val="001E1409"/>
    <w:rsid w:val="001F170B"/>
    <w:rsid w:val="00206544"/>
    <w:rsid w:val="00213740"/>
    <w:rsid w:val="0022467B"/>
    <w:rsid w:val="00240B83"/>
    <w:rsid w:val="0024341B"/>
    <w:rsid w:val="00250E02"/>
    <w:rsid w:val="00260249"/>
    <w:rsid w:val="00286911"/>
    <w:rsid w:val="00290ABB"/>
    <w:rsid w:val="00293D06"/>
    <w:rsid w:val="002C135D"/>
    <w:rsid w:val="002E2329"/>
    <w:rsid w:val="002F0602"/>
    <w:rsid w:val="002F70F0"/>
    <w:rsid w:val="00320EB2"/>
    <w:rsid w:val="00327DFB"/>
    <w:rsid w:val="00395B55"/>
    <w:rsid w:val="003A37E8"/>
    <w:rsid w:val="003F1B86"/>
    <w:rsid w:val="003F4857"/>
    <w:rsid w:val="00401898"/>
    <w:rsid w:val="00437CB0"/>
    <w:rsid w:val="00470107"/>
    <w:rsid w:val="00484388"/>
    <w:rsid w:val="004A2B31"/>
    <w:rsid w:val="00545049"/>
    <w:rsid w:val="005460CC"/>
    <w:rsid w:val="00582B52"/>
    <w:rsid w:val="006110AF"/>
    <w:rsid w:val="00626EC0"/>
    <w:rsid w:val="006364F7"/>
    <w:rsid w:val="00645F6A"/>
    <w:rsid w:val="00655669"/>
    <w:rsid w:val="00673168"/>
    <w:rsid w:val="00686FE1"/>
    <w:rsid w:val="006A0142"/>
    <w:rsid w:val="006A0327"/>
    <w:rsid w:val="006D2E15"/>
    <w:rsid w:val="006D4FE1"/>
    <w:rsid w:val="00710A77"/>
    <w:rsid w:val="007353D8"/>
    <w:rsid w:val="00735773"/>
    <w:rsid w:val="007400DD"/>
    <w:rsid w:val="007961F0"/>
    <w:rsid w:val="007A1245"/>
    <w:rsid w:val="007A5FA9"/>
    <w:rsid w:val="007B19CD"/>
    <w:rsid w:val="007B1B63"/>
    <w:rsid w:val="007B3B39"/>
    <w:rsid w:val="007D7DEB"/>
    <w:rsid w:val="007F1A42"/>
    <w:rsid w:val="008012DB"/>
    <w:rsid w:val="00807847"/>
    <w:rsid w:val="00821206"/>
    <w:rsid w:val="008B618B"/>
    <w:rsid w:val="008C682B"/>
    <w:rsid w:val="00901EF8"/>
    <w:rsid w:val="009025E0"/>
    <w:rsid w:val="00906217"/>
    <w:rsid w:val="00976A57"/>
    <w:rsid w:val="00977725"/>
    <w:rsid w:val="009951DA"/>
    <w:rsid w:val="009C0D1B"/>
    <w:rsid w:val="009E1296"/>
    <w:rsid w:val="009F4F22"/>
    <w:rsid w:val="00A0464F"/>
    <w:rsid w:val="00A06999"/>
    <w:rsid w:val="00A34E9B"/>
    <w:rsid w:val="00A401EE"/>
    <w:rsid w:val="00A465D4"/>
    <w:rsid w:val="00A60357"/>
    <w:rsid w:val="00A76A04"/>
    <w:rsid w:val="00A9499F"/>
    <w:rsid w:val="00AB710A"/>
    <w:rsid w:val="00AF4956"/>
    <w:rsid w:val="00B434A8"/>
    <w:rsid w:val="00B56C5E"/>
    <w:rsid w:val="00B81E2C"/>
    <w:rsid w:val="00B94928"/>
    <w:rsid w:val="00BC54E5"/>
    <w:rsid w:val="00BC591C"/>
    <w:rsid w:val="00BC6405"/>
    <w:rsid w:val="00BD6F71"/>
    <w:rsid w:val="00BF4AAB"/>
    <w:rsid w:val="00BF71F1"/>
    <w:rsid w:val="00C23201"/>
    <w:rsid w:val="00C269E1"/>
    <w:rsid w:val="00C26E15"/>
    <w:rsid w:val="00C32704"/>
    <w:rsid w:val="00C42A5B"/>
    <w:rsid w:val="00C43105"/>
    <w:rsid w:val="00C62C40"/>
    <w:rsid w:val="00C659D9"/>
    <w:rsid w:val="00C67DE5"/>
    <w:rsid w:val="00C936E2"/>
    <w:rsid w:val="00CC0D1D"/>
    <w:rsid w:val="00CE074B"/>
    <w:rsid w:val="00CF251B"/>
    <w:rsid w:val="00D06BE9"/>
    <w:rsid w:val="00D1084F"/>
    <w:rsid w:val="00D10EA9"/>
    <w:rsid w:val="00D12897"/>
    <w:rsid w:val="00D279AD"/>
    <w:rsid w:val="00D3175C"/>
    <w:rsid w:val="00D319D2"/>
    <w:rsid w:val="00D371B7"/>
    <w:rsid w:val="00D40EEE"/>
    <w:rsid w:val="00D52A37"/>
    <w:rsid w:val="00D957B6"/>
    <w:rsid w:val="00DB470A"/>
    <w:rsid w:val="00E41C8F"/>
    <w:rsid w:val="00E42CC4"/>
    <w:rsid w:val="00E643B2"/>
    <w:rsid w:val="00E70C3A"/>
    <w:rsid w:val="00E83025"/>
    <w:rsid w:val="00E95C1E"/>
    <w:rsid w:val="00EC2FA5"/>
    <w:rsid w:val="00EE3312"/>
    <w:rsid w:val="00EE455D"/>
    <w:rsid w:val="00F210DB"/>
    <w:rsid w:val="00F24603"/>
    <w:rsid w:val="00F413D4"/>
    <w:rsid w:val="00F46112"/>
    <w:rsid w:val="00F564B9"/>
    <w:rsid w:val="00F621A6"/>
    <w:rsid w:val="00F67809"/>
    <w:rsid w:val="00F86198"/>
    <w:rsid w:val="00FB0421"/>
    <w:rsid w:val="00FF33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00C41A"/>
  <w15:docId w15:val="{6D904CF5-7C6A-4796-ADDC-06C60A1F7F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659D9"/>
    <w:pPr>
      <w:tabs>
        <w:tab w:val="left" w:pos="6096"/>
      </w:tabs>
      <w:spacing w:after="0" w:line="240" w:lineRule="auto"/>
    </w:pPr>
    <w:rPr>
      <w:rFonts w:ascii="Verdana" w:eastAsia="Times New Roman" w:hAnsi="Verdana" w:cs="Times New Roman"/>
      <w:color w:val="000000"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C26E15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26E15"/>
    <w:rPr>
      <w:rFonts w:ascii="Tahoma" w:eastAsia="Times New Roman" w:hAnsi="Tahoma" w:cs="Tahoma"/>
      <w:color w:val="000000"/>
      <w:sz w:val="16"/>
      <w:szCs w:val="16"/>
    </w:rPr>
  </w:style>
  <w:style w:type="table" w:styleId="Reetkatablice">
    <w:name w:val="Table Grid"/>
    <w:basedOn w:val="Obinatablica"/>
    <w:uiPriority w:val="59"/>
    <w:rsid w:val="00C431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lomakpopisa">
    <w:name w:val="List Paragraph"/>
    <w:basedOn w:val="Normal"/>
    <w:uiPriority w:val="34"/>
    <w:qFormat/>
    <w:rsid w:val="00320EB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7184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84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27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24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33CBEEA-E833-4909-8FB5-5653B24C6C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6</Pages>
  <Words>1773</Words>
  <Characters>10108</Characters>
  <Application>Microsoft Office Word</Application>
  <DocSecurity>0</DocSecurity>
  <Lines>84</Lines>
  <Paragraphs>23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Operater02</dc:creator>
  <cp:lastModifiedBy>Draž Administracija</cp:lastModifiedBy>
  <cp:revision>9</cp:revision>
  <cp:lastPrinted>2025-02-28T08:55:00Z</cp:lastPrinted>
  <dcterms:created xsi:type="dcterms:W3CDTF">2025-02-28T08:33:00Z</dcterms:created>
  <dcterms:modified xsi:type="dcterms:W3CDTF">2025-03-03T11:08:00Z</dcterms:modified>
</cp:coreProperties>
</file>